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8BC" w:rsidRPr="00344720" w:rsidRDefault="00A378BC" w:rsidP="00A378BC">
      <w:pPr>
        <w:pStyle w:val="Nagwek3"/>
        <w:jc w:val="right"/>
        <w:rPr>
          <w:rFonts w:ascii="Tahoma" w:hAnsi="Tahoma" w:cs="Tahoma"/>
          <w:sz w:val="20"/>
        </w:rPr>
      </w:pPr>
      <w:r w:rsidRPr="00344720">
        <w:rPr>
          <w:rFonts w:ascii="Tahoma" w:hAnsi="Tahoma" w:cs="Tahoma"/>
          <w:sz w:val="20"/>
        </w:rPr>
        <w:t xml:space="preserve">Załącznik nr 2 do Zaproszenia  </w:t>
      </w:r>
    </w:p>
    <w:p w:rsidR="00A378BC" w:rsidRDefault="00A378BC" w:rsidP="001138B4">
      <w:pPr>
        <w:pStyle w:val="Nagwek3"/>
        <w:jc w:val="center"/>
        <w:rPr>
          <w:rFonts w:ascii="Tahoma" w:hAnsi="Tahoma" w:cs="Tahoma"/>
          <w:szCs w:val="24"/>
        </w:rPr>
      </w:pPr>
    </w:p>
    <w:p w:rsidR="000712D7" w:rsidRDefault="001138B4" w:rsidP="001138B4">
      <w:pPr>
        <w:pStyle w:val="Nagwek3"/>
        <w:jc w:val="center"/>
        <w:rPr>
          <w:rFonts w:ascii="Tahoma" w:hAnsi="Tahoma" w:cs="Tahoma"/>
          <w:szCs w:val="24"/>
        </w:rPr>
      </w:pPr>
      <w:r w:rsidRPr="00231D3F">
        <w:rPr>
          <w:rFonts w:ascii="Tahoma" w:hAnsi="Tahoma" w:cs="Tahoma"/>
          <w:szCs w:val="24"/>
        </w:rPr>
        <w:t>OFERTA</w:t>
      </w:r>
      <w:r w:rsidR="00A23032">
        <w:rPr>
          <w:rFonts w:ascii="Tahoma" w:hAnsi="Tahoma" w:cs="Tahoma"/>
          <w:szCs w:val="24"/>
        </w:rPr>
        <w:t xml:space="preserve"> </w:t>
      </w:r>
      <w:bookmarkStart w:id="0" w:name="_GoBack"/>
      <w:bookmarkEnd w:id="0"/>
    </w:p>
    <w:p w:rsidR="000712D7" w:rsidRDefault="000712D7" w:rsidP="000712D7">
      <w:pPr>
        <w:pStyle w:val="Nagwek3"/>
        <w:rPr>
          <w:rFonts w:ascii="Tahoma" w:hAnsi="Tahoma" w:cs="Tahoma"/>
          <w:sz w:val="20"/>
        </w:rPr>
      </w:pPr>
    </w:p>
    <w:p w:rsidR="00A23032" w:rsidRPr="000712D7" w:rsidRDefault="00CA442B" w:rsidP="000712D7">
      <w:pPr>
        <w:pStyle w:val="Nagwek3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n</w:t>
      </w:r>
      <w:r w:rsidR="00A23032" w:rsidRPr="00A23032">
        <w:rPr>
          <w:rFonts w:ascii="Tahoma" w:hAnsi="Tahoma" w:cs="Tahoma"/>
          <w:sz w:val="20"/>
        </w:rPr>
        <w:t>a</w:t>
      </w:r>
      <w:r>
        <w:rPr>
          <w:rFonts w:ascii="Tahoma" w:hAnsi="Tahoma" w:cs="Tahoma"/>
          <w:sz w:val="20"/>
        </w:rPr>
        <w:t>:</w:t>
      </w:r>
      <w:r w:rsidR="000712D7">
        <w:rPr>
          <w:rFonts w:ascii="Tahoma" w:hAnsi="Tahoma" w:cs="Tahoma"/>
          <w:sz w:val="20"/>
        </w:rPr>
        <w:t xml:space="preserve"> </w:t>
      </w:r>
      <w:r w:rsidR="00A23032" w:rsidRPr="00A23032">
        <w:rPr>
          <w:rFonts w:ascii="Tahoma" w:hAnsi="Tahoma" w:cs="Tahoma"/>
          <w:bCs/>
          <w:sz w:val="20"/>
        </w:rPr>
        <w:t>„</w:t>
      </w:r>
      <w:bookmarkStart w:id="1" w:name="_Hlk39140892"/>
      <w:r w:rsidR="007528CC" w:rsidRPr="007528CC">
        <w:rPr>
          <w:rFonts w:ascii="Tahoma" w:hAnsi="Tahoma" w:cs="Tahoma"/>
          <w:bCs/>
          <w:sz w:val="20"/>
        </w:rPr>
        <w:t>Mycie pojemników ustawionych na terenie miasta Rzeszowa przeznaczonych do selektywnej zbiórki odpadów</w:t>
      </w:r>
      <w:r w:rsidR="0063570E">
        <w:rPr>
          <w:rFonts w:ascii="Tahoma" w:hAnsi="Tahoma" w:cs="Tahoma"/>
          <w:bCs/>
          <w:sz w:val="20"/>
        </w:rPr>
        <w:t>:</w:t>
      </w:r>
      <w:r w:rsidR="007528CC" w:rsidRPr="007528CC">
        <w:rPr>
          <w:rFonts w:ascii="Tahoma" w:hAnsi="Tahoma" w:cs="Tahoma"/>
          <w:bCs/>
          <w:sz w:val="20"/>
        </w:rPr>
        <w:t xml:space="preserve"> tworzyw sztucznych, szkła, papieru i puszek metalowych</w:t>
      </w:r>
      <w:bookmarkEnd w:id="1"/>
      <w:r w:rsidR="007528CC" w:rsidRPr="007528CC">
        <w:rPr>
          <w:rFonts w:ascii="Tahoma" w:hAnsi="Tahoma" w:cs="Tahoma"/>
          <w:bCs/>
          <w:sz w:val="20"/>
        </w:rPr>
        <w:t>.</w:t>
      </w:r>
      <w:r w:rsidR="00A23032" w:rsidRPr="00A23032">
        <w:rPr>
          <w:rFonts w:ascii="Tahoma" w:hAnsi="Tahoma" w:cs="Tahoma"/>
          <w:bCs/>
          <w:sz w:val="20"/>
        </w:rPr>
        <w:t>”</w:t>
      </w:r>
    </w:p>
    <w:p w:rsidR="001138B4" w:rsidRDefault="001138B4" w:rsidP="001138B4">
      <w:pPr>
        <w:rPr>
          <w:rFonts w:ascii="Tahoma" w:hAnsi="Tahoma" w:cs="Tahoma"/>
          <w:b/>
          <w:bCs/>
          <w:sz w:val="20"/>
          <w:szCs w:val="20"/>
        </w:rPr>
      </w:pPr>
    </w:p>
    <w:p w:rsidR="001138B4" w:rsidRPr="002E5115" w:rsidRDefault="001138B4" w:rsidP="001138B4">
      <w:pPr>
        <w:rPr>
          <w:rFonts w:ascii="Tahoma" w:hAnsi="Tahoma" w:cs="Tahoma"/>
          <w:b/>
          <w:bCs/>
          <w:sz w:val="20"/>
          <w:szCs w:val="20"/>
        </w:rPr>
      </w:pPr>
      <w:r w:rsidRPr="002E5115">
        <w:rPr>
          <w:rFonts w:ascii="Tahoma" w:hAnsi="Tahoma" w:cs="Tahoma"/>
          <w:b/>
          <w:bCs/>
          <w:sz w:val="20"/>
          <w:szCs w:val="20"/>
        </w:rPr>
        <w:t>Dane dotyczące wykonawcy:</w:t>
      </w:r>
    </w:p>
    <w:p w:rsidR="001138B4" w:rsidRPr="002E5115" w:rsidRDefault="001138B4" w:rsidP="001138B4">
      <w:pPr>
        <w:rPr>
          <w:rFonts w:ascii="Tahoma" w:hAnsi="Tahoma" w:cs="Tahoma"/>
          <w:sz w:val="20"/>
          <w:szCs w:val="20"/>
        </w:rPr>
      </w:pPr>
    </w:p>
    <w:p w:rsidR="001138B4" w:rsidRPr="002E5115" w:rsidRDefault="001138B4" w:rsidP="001138B4">
      <w:pPr>
        <w:spacing w:line="360" w:lineRule="auto"/>
        <w:rPr>
          <w:rFonts w:ascii="Tahoma" w:hAnsi="Tahoma" w:cs="Tahoma"/>
          <w:sz w:val="20"/>
          <w:szCs w:val="20"/>
        </w:rPr>
      </w:pPr>
      <w:r w:rsidRPr="002E5115">
        <w:rPr>
          <w:rFonts w:ascii="Tahoma" w:hAnsi="Tahoma" w:cs="Tahoma"/>
          <w:sz w:val="20"/>
          <w:szCs w:val="20"/>
        </w:rPr>
        <w:t>Nazwa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ahoma" w:hAnsi="Tahoma" w:cs="Tahoma"/>
          <w:sz w:val="20"/>
          <w:szCs w:val="20"/>
        </w:rPr>
        <w:t xml:space="preserve"> Adres</w:t>
      </w:r>
      <w:r w:rsidRPr="002E5115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</w:t>
      </w:r>
      <w:r>
        <w:rPr>
          <w:rFonts w:ascii="Tahoma" w:hAnsi="Tahoma" w:cs="Tahoma"/>
          <w:sz w:val="20"/>
          <w:szCs w:val="20"/>
        </w:rPr>
        <w:t>.</w:t>
      </w:r>
      <w:r w:rsidRPr="002E5115">
        <w:rPr>
          <w:rFonts w:ascii="Tahoma" w:hAnsi="Tahoma" w:cs="Tahoma"/>
          <w:sz w:val="20"/>
          <w:szCs w:val="20"/>
        </w:rPr>
        <w:br/>
        <w:t xml:space="preserve">REGON; …………………………… NIP; ………………………………………… </w:t>
      </w:r>
      <w:r>
        <w:rPr>
          <w:rFonts w:ascii="Tahoma" w:hAnsi="Tahoma" w:cs="Tahoma"/>
          <w:sz w:val="20"/>
          <w:szCs w:val="20"/>
        </w:rPr>
        <w:t>KRS;……………………………………………</w:t>
      </w:r>
    </w:p>
    <w:p w:rsidR="001138B4" w:rsidRPr="002E5115" w:rsidRDefault="001138B4" w:rsidP="001138B4">
      <w:pPr>
        <w:spacing w:line="360" w:lineRule="auto"/>
        <w:rPr>
          <w:rFonts w:ascii="Tahoma" w:hAnsi="Tahoma" w:cs="Tahoma"/>
          <w:sz w:val="20"/>
          <w:szCs w:val="20"/>
        </w:rPr>
      </w:pPr>
      <w:r w:rsidRPr="002E5115">
        <w:rPr>
          <w:rFonts w:ascii="Tahoma" w:hAnsi="Tahoma" w:cs="Tahoma"/>
          <w:sz w:val="20"/>
          <w:szCs w:val="20"/>
        </w:rPr>
        <w:t xml:space="preserve">TEL;  ……………….………  </w:t>
      </w:r>
      <w:r>
        <w:rPr>
          <w:rFonts w:ascii="Tahoma" w:hAnsi="Tahoma" w:cs="Tahoma"/>
          <w:sz w:val="20"/>
          <w:szCs w:val="20"/>
        </w:rPr>
        <w:t xml:space="preserve"> </w:t>
      </w:r>
      <w:r w:rsidRPr="002E5115">
        <w:rPr>
          <w:rFonts w:ascii="Tahoma" w:hAnsi="Tahoma" w:cs="Tahoma"/>
          <w:sz w:val="20"/>
          <w:szCs w:val="20"/>
        </w:rPr>
        <w:t>e-mail; …………………………….</w:t>
      </w:r>
    </w:p>
    <w:p w:rsidR="001138B4" w:rsidRPr="002E5115" w:rsidRDefault="001138B4" w:rsidP="001138B4">
      <w:pPr>
        <w:rPr>
          <w:rFonts w:ascii="Tahoma" w:hAnsi="Tahoma" w:cs="Tahoma"/>
          <w:b/>
          <w:bCs/>
          <w:sz w:val="20"/>
          <w:szCs w:val="20"/>
        </w:rPr>
      </w:pPr>
    </w:p>
    <w:p w:rsidR="001138B4" w:rsidRPr="002E5115" w:rsidRDefault="001138B4" w:rsidP="001138B4">
      <w:pPr>
        <w:rPr>
          <w:rFonts w:ascii="Tahoma" w:hAnsi="Tahoma" w:cs="Tahoma"/>
          <w:b/>
          <w:bCs/>
          <w:sz w:val="20"/>
          <w:szCs w:val="20"/>
        </w:rPr>
      </w:pPr>
      <w:r w:rsidRPr="002E5115">
        <w:rPr>
          <w:rFonts w:ascii="Tahoma" w:hAnsi="Tahoma" w:cs="Tahoma"/>
          <w:b/>
          <w:bCs/>
          <w:sz w:val="20"/>
          <w:szCs w:val="20"/>
        </w:rPr>
        <w:t>Dane dotyczące zamawiającego:</w:t>
      </w:r>
    </w:p>
    <w:p w:rsidR="001138B4" w:rsidRPr="002E5115" w:rsidRDefault="001138B4" w:rsidP="007528CC">
      <w:pPr>
        <w:jc w:val="both"/>
        <w:rPr>
          <w:rFonts w:ascii="Tahoma" w:hAnsi="Tahoma" w:cs="Tahoma"/>
          <w:sz w:val="20"/>
          <w:szCs w:val="20"/>
        </w:rPr>
      </w:pPr>
      <w:r w:rsidRPr="002E5115">
        <w:rPr>
          <w:rFonts w:ascii="Tahoma" w:hAnsi="Tahoma" w:cs="Tahoma"/>
          <w:sz w:val="20"/>
          <w:szCs w:val="20"/>
        </w:rPr>
        <w:t xml:space="preserve">Miejskie Przedsiębiorstwo Gospodarki Komunalnej – Rzeszów Sp. z o.o. al. gen. Władysława Sikorskiego 428, 35-304 Rzeszów tel.; 178613001, e-mail; mpgk.@mpgk.pl </w:t>
      </w:r>
    </w:p>
    <w:p w:rsidR="001138B4" w:rsidRPr="002E5115" w:rsidRDefault="001138B4" w:rsidP="001138B4">
      <w:pPr>
        <w:rPr>
          <w:rFonts w:ascii="Tahoma" w:hAnsi="Tahoma" w:cs="Tahoma"/>
          <w:b/>
          <w:sz w:val="20"/>
          <w:szCs w:val="20"/>
        </w:rPr>
      </w:pPr>
    </w:p>
    <w:p w:rsidR="001138B4" w:rsidRPr="002E5115" w:rsidRDefault="001138B4" w:rsidP="001138B4">
      <w:pPr>
        <w:rPr>
          <w:rFonts w:ascii="Tahoma" w:hAnsi="Tahoma" w:cs="Tahoma"/>
          <w:sz w:val="20"/>
          <w:szCs w:val="20"/>
        </w:rPr>
      </w:pPr>
      <w:r w:rsidRPr="002E5115">
        <w:rPr>
          <w:rFonts w:ascii="Tahoma" w:hAnsi="Tahoma" w:cs="Tahoma"/>
          <w:b/>
          <w:sz w:val="20"/>
          <w:szCs w:val="20"/>
        </w:rPr>
        <w:t>Zobowiązania wykonawcy:</w:t>
      </w:r>
      <w:r w:rsidRPr="002E5115">
        <w:rPr>
          <w:rFonts w:ascii="Tahoma" w:hAnsi="Tahoma" w:cs="Tahoma"/>
          <w:sz w:val="20"/>
          <w:szCs w:val="20"/>
        </w:rPr>
        <w:t xml:space="preserve">       </w:t>
      </w:r>
    </w:p>
    <w:p w:rsidR="001138B4" w:rsidRPr="001138B4" w:rsidRDefault="001138B4" w:rsidP="001138B4">
      <w:pPr>
        <w:rPr>
          <w:rFonts w:ascii="Tahoma" w:hAnsi="Tahoma" w:cs="Tahoma"/>
          <w:b/>
          <w:sz w:val="20"/>
          <w:szCs w:val="20"/>
        </w:rPr>
      </w:pPr>
    </w:p>
    <w:p w:rsidR="001138B4" w:rsidRPr="001138B4" w:rsidRDefault="007528CC" w:rsidP="007528CC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Cena</w:t>
      </w:r>
      <w:r w:rsidR="001138B4" w:rsidRPr="001138B4">
        <w:rPr>
          <w:rFonts w:ascii="Tahoma" w:hAnsi="Tahoma" w:cs="Tahoma"/>
          <w:b/>
          <w:sz w:val="20"/>
          <w:szCs w:val="20"/>
        </w:rPr>
        <w:t xml:space="preserve"> netto</w:t>
      </w:r>
      <w:r>
        <w:rPr>
          <w:rFonts w:ascii="Tahoma" w:hAnsi="Tahoma" w:cs="Tahoma"/>
          <w:b/>
          <w:sz w:val="20"/>
          <w:szCs w:val="20"/>
        </w:rPr>
        <w:t xml:space="preserve"> za umycie 1 pojemnika</w:t>
      </w:r>
      <w:r w:rsidR="001138B4" w:rsidRPr="001138B4">
        <w:rPr>
          <w:rFonts w:ascii="Tahoma" w:hAnsi="Tahoma" w:cs="Tahoma"/>
          <w:b/>
          <w:sz w:val="20"/>
          <w:szCs w:val="20"/>
        </w:rPr>
        <w:t>: ……………………………… zł</w:t>
      </w:r>
    </w:p>
    <w:p w:rsidR="001138B4" w:rsidRPr="001138B4" w:rsidRDefault="001138B4" w:rsidP="007528CC">
      <w:pPr>
        <w:spacing w:line="360" w:lineRule="auto"/>
        <w:rPr>
          <w:rFonts w:ascii="Tahoma" w:hAnsi="Tahoma" w:cs="Tahoma"/>
          <w:b/>
          <w:sz w:val="20"/>
          <w:szCs w:val="20"/>
        </w:rPr>
      </w:pPr>
      <w:r w:rsidRPr="001138B4">
        <w:rPr>
          <w:rFonts w:ascii="Tahoma" w:hAnsi="Tahoma" w:cs="Tahoma"/>
          <w:b/>
          <w:sz w:val="20"/>
          <w:szCs w:val="20"/>
        </w:rPr>
        <w:t>Stawka podatku VAT (…. %) …………….. zł</w:t>
      </w:r>
    </w:p>
    <w:p w:rsidR="001138B4" w:rsidRPr="001138B4" w:rsidRDefault="007528CC" w:rsidP="007528CC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Cena</w:t>
      </w:r>
      <w:r w:rsidR="001138B4" w:rsidRPr="001138B4">
        <w:rPr>
          <w:rFonts w:ascii="Tahoma" w:hAnsi="Tahoma" w:cs="Tahoma"/>
          <w:b/>
          <w:sz w:val="20"/>
          <w:szCs w:val="20"/>
        </w:rPr>
        <w:t xml:space="preserve"> brutto</w:t>
      </w:r>
      <w:r>
        <w:rPr>
          <w:rFonts w:ascii="Tahoma" w:hAnsi="Tahoma" w:cs="Tahoma"/>
          <w:b/>
          <w:sz w:val="20"/>
          <w:szCs w:val="20"/>
        </w:rPr>
        <w:t xml:space="preserve"> za umycie 1 pojemnika</w:t>
      </w:r>
      <w:r w:rsidR="001138B4" w:rsidRPr="001138B4">
        <w:rPr>
          <w:rFonts w:ascii="Tahoma" w:hAnsi="Tahoma" w:cs="Tahoma"/>
          <w:b/>
          <w:sz w:val="20"/>
          <w:szCs w:val="20"/>
        </w:rPr>
        <w:t>: ...................................... zł</w:t>
      </w:r>
    </w:p>
    <w:p w:rsidR="001138B4" w:rsidRPr="001138B4" w:rsidRDefault="001138B4" w:rsidP="007528CC">
      <w:pPr>
        <w:spacing w:line="360" w:lineRule="auto"/>
        <w:rPr>
          <w:rFonts w:ascii="Tahoma" w:hAnsi="Tahoma" w:cs="Tahoma"/>
          <w:b/>
          <w:sz w:val="20"/>
          <w:szCs w:val="20"/>
        </w:rPr>
      </w:pPr>
      <w:r w:rsidRPr="001138B4">
        <w:rPr>
          <w:rFonts w:ascii="Tahoma" w:hAnsi="Tahoma" w:cs="Tahoma"/>
          <w:b/>
          <w:sz w:val="20"/>
          <w:szCs w:val="20"/>
        </w:rPr>
        <w:t>(słownie: .................................................................................................................)</w:t>
      </w:r>
    </w:p>
    <w:p w:rsidR="001138B4" w:rsidRDefault="001138B4" w:rsidP="001138B4">
      <w:pPr>
        <w:pStyle w:val="Akapitzlist"/>
        <w:ind w:left="357"/>
        <w:rPr>
          <w:rFonts w:ascii="Tahoma" w:hAnsi="Tahoma" w:cs="Tahoma"/>
          <w:b/>
          <w:sz w:val="20"/>
          <w:szCs w:val="20"/>
        </w:rPr>
      </w:pPr>
    </w:p>
    <w:p w:rsidR="001138B4" w:rsidRPr="004E3912" w:rsidRDefault="001138B4" w:rsidP="001138B4">
      <w:pPr>
        <w:pStyle w:val="Akapitzlist"/>
        <w:spacing w:after="0" w:line="240" w:lineRule="auto"/>
        <w:ind w:left="641" w:hanging="284"/>
        <w:jc w:val="both"/>
        <w:rPr>
          <w:rFonts w:ascii="Tahoma" w:eastAsia="Times New Roman" w:hAnsi="Tahoma" w:cs="Tahoma"/>
          <w:bCs/>
          <w:sz w:val="16"/>
          <w:szCs w:val="16"/>
          <w:lang w:eastAsia="pl-PL"/>
        </w:rPr>
      </w:pPr>
    </w:p>
    <w:p w:rsidR="0028293E" w:rsidRPr="00787686" w:rsidRDefault="0028293E" w:rsidP="00FB6FA4">
      <w:pPr>
        <w:pStyle w:val="Akapitzlist"/>
        <w:numPr>
          <w:ilvl w:val="0"/>
          <w:numId w:val="3"/>
        </w:numPr>
        <w:jc w:val="both"/>
        <w:rPr>
          <w:rFonts w:ascii="Tahoma" w:hAnsi="Tahoma" w:cs="Tahoma"/>
          <w:sz w:val="20"/>
          <w:szCs w:val="20"/>
          <w:lang w:eastAsia="pl-PL"/>
        </w:rPr>
      </w:pPr>
      <w:r w:rsidRPr="00787686">
        <w:rPr>
          <w:rFonts w:ascii="Tahoma" w:hAnsi="Tahoma" w:cs="Tahoma"/>
          <w:sz w:val="20"/>
          <w:szCs w:val="20"/>
          <w:lang w:eastAsia="pl-PL"/>
        </w:rPr>
        <w:t>Oświadczam/y, że nie podlegam/y wykluczeniu z postępowania na podstawie art. 7 ust. 1 ustawy</w:t>
      </w:r>
      <w:r w:rsidR="00787686">
        <w:rPr>
          <w:rFonts w:ascii="Tahoma" w:hAnsi="Tahoma" w:cs="Tahoma"/>
          <w:sz w:val="20"/>
          <w:szCs w:val="20"/>
          <w:lang w:eastAsia="pl-PL"/>
        </w:rPr>
        <w:t>*</w:t>
      </w:r>
      <w:r w:rsidRPr="00787686">
        <w:rPr>
          <w:rFonts w:ascii="Tahoma" w:hAnsi="Tahoma" w:cs="Tahoma"/>
          <w:sz w:val="20"/>
          <w:szCs w:val="20"/>
          <w:lang w:eastAsia="pl-PL"/>
        </w:rPr>
        <w:t xml:space="preserve"> </w:t>
      </w:r>
      <w:r w:rsidR="00787686" w:rsidRPr="00787686">
        <w:rPr>
          <w:rFonts w:ascii="Tahoma" w:hAnsi="Tahoma" w:cs="Tahoma"/>
          <w:bCs/>
          <w:sz w:val="20"/>
          <w:szCs w:val="20"/>
        </w:rPr>
        <w:t>z  dnia 13 kwietnia 2022 r. o szczególnych rozwiązaniach w zakresie przeciwdziałania wspieraniu agresji na Ukrainę oraz służących ochronie bezpieczeństwa narodowego  (Dz. U. z 2022 r. poz. 835).</w:t>
      </w:r>
      <w:r w:rsidRPr="00787686">
        <w:rPr>
          <w:rFonts w:ascii="Tahoma" w:hAnsi="Tahoma" w:cs="Tahoma"/>
          <w:sz w:val="20"/>
          <w:szCs w:val="20"/>
          <w:lang w:eastAsia="pl-PL"/>
        </w:rPr>
        <w:t xml:space="preserve"> (W przypadku składania oferty wspólnej przez kilku wykonawców, oświadczenie składa każdy z wykonawców ubiegających się wspólnie o udzielenie zamówienia lub upoważniony przez nich Wykonawca)</w:t>
      </w:r>
      <w:r w:rsidR="00FB6FA4" w:rsidRPr="00787686">
        <w:rPr>
          <w:rFonts w:ascii="Tahoma" w:hAnsi="Tahoma" w:cs="Tahoma"/>
          <w:sz w:val="20"/>
          <w:szCs w:val="20"/>
          <w:lang w:eastAsia="pl-PL"/>
        </w:rPr>
        <w:t>.</w:t>
      </w:r>
      <w:r w:rsidRPr="00787686">
        <w:rPr>
          <w:rFonts w:ascii="Tahoma" w:hAnsi="Tahoma" w:cs="Tahoma"/>
          <w:sz w:val="20"/>
          <w:szCs w:val="20"/>
          <w:lang w:eastAsia="pl-PL"/>
        </w:rPr>
        <w:t xml:space="preserve"> </w:t>
      </w:r>
    </w:p>
    <w:p w:rsidR="001138B4" w:rsidRPr="00DC7DE4" w:rsidRDefault="001138B4" w:rsidP="001138B4">
      <w:pPr>
        <w:pStyle w:val="NormalnyWeb"/>
        <w:numPr>
          <w:ilvl w:val="0"/>
          <w:numId w:val="3"/>
        </w:numPr>
        <w:spacing w:after="120"/>
        <w:jc w:val="both"/>
        <w:rPr>
          <w:rFonts w:ascii="Tahoma" w:hAnsi="Tahoma" w:cs="Tahoma"/>
          <w:sz w:val="20"/>
          <w:szCs w:val="20"/>
        </w:rPr>
      </w:pPr>
      <w:r w:rsidRPr="00DC7DE4">
        <w:rPr>
          <w:rFonts w:ascii="Tahoma" w:hAnsi="Tahoma" w:cs="Tahoma"/>
          <w:color w:val="000000"/>
          <w:sz w:val="20"/>
          <w:szCs w:val="20"/>
        </w:rPr>
        <w:t>Oświadczam, że wypełniłem obowiązki informacyjne przewidziane w art. 13 lub art. 14 RODO</w:t>
      </w:r>
      <w:r w:rsidRPr="00DC7DE4">
        <w:rPr>
          <w:rFonts w:ascii="Tahoma" w:hAnsi="Tahoma" w:cs="Tahoma"/>
          <w:color w:val="000000"/>
          <w:sz w:val="20"/>
          <w:szCs w:val="20"/>
          <w:vertAlign w:val="superscript"/>
        </w:rPr>
        <w:t>1</w:t>
      </w:r>
      <w:r w:rsidRPr="00DC7DE4">
        <w:rPr>
          <w:rFonts w:ascii="Tahoma" w:hAnsi="Tahoma" w:cs="Tahoma"/>
          <w:color w:val="000000"/>
          <w:sz w:val="20"/>
          <w:szCs w:val="20"/>
        </w:rPr>
        <w:t xml:space="preserve"> wobec osób fizycznych, </w:t>
      </w:r>
      <w:r w:rsidRPr="00DC7DE4">
        <w:rPr>
          <w:rFonts w:ascii="Tahoma" w:hAnsi="Tahoma" w:cs="Tahoma"/>
          <w:sz w:val="20"/>
          <w:szCs w:val="20"/>
        </w:rPr>
        <w:t>od których dane osobowe bezpośrednio lub pośrednio pozyskałem</w:t>
      </w:r>
      <w:r w:rsidRPr="00DC7DE4">
        <w:rPr>
          <w:rFonts w:ascii="Tahoma" w:hAnsi="Tahoma" w:cs="Tahoma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DC7DE4">
        <w:rPr>
          <w:rFonts w:ascii="Tahoma" w:hAnsi="Tahoma" w:cs="Tahoma"/>
          <w:sz w:val="20"/>
          <w:szCs w:val="20"/>
        </w:rPr>
        <w:t>.*</w:t>
      </w:r>
      <w:r w:rsidR="00787686">
        <w:rPr>
          <w:rFonts w:ascii="Tahoma" w:hAnsi="Tahoma" w:cs="Tahoma"/>
          <w:sz w:val="20"/>
          <w:szCs w:val="20"/>
        </w:rPr>
        <w:t>*</w:t>
      </w:r>
    </w:p>
    <w:p w:rsidR="001138B4" w:rsidRPr="001436A9" w:rsidRDefault="001138B4" w:rsidP="001138B4">
      <w:pPr>
        <w:pStyle w:val="Tekstprzypisukocowego"/>
        <w:ind w:left="426"/>
        <w:jc w:val="both"/>
        <w:rPr>
          <w:rFonts w:ascii="Tahoma" w:hAnsi="Tahoma" w:cs="Tahoma"/>
          <w:i/>
          <w:sz w:val="16"/>
          <w:szCs w:val="16"/>
        </w:rPr>
      </w:pPr>
      <w:r w:rsidRPr="001436A9">
        <w:rPr>
          <w:rStyle w:val="Odwoanieprzypisukocowego"/>
          <w:rFonts w:ascii="Tahoma" w:hAnsi="Tahoma" w:cs="Tahoma"/>
          <w:i/>
          <w:sz w:val="16"/>
          <w:szCs w:val="16"/>
        </w:rPr>
        <w:footnoteRef/>
      </w:r>
      <w:r w:rsidRPr="001436A9">
        <w:rPr>
          <w:rFonts w:ascii="Tahoma" w:hAnsi="Tahoma" w:cs="Tahoma"/>
          <w:i/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1138B4" w:rsidRDefault="001138B4" w:rsidP="001138B4">
      <w:pPr>
        <w:pStyle w:val="NormalnyWeb"/>
        <w:spacing w:line="276" w:lineRule="auto"/>
        <w:ind w:left="426"/>
        <w:jc w:val="both"/>
        <w:rPr>
          <w:rFonts w:ascii="Tahoma" w:hAnsi="Tahoma" w:cs="Tahoma"/>
          <w:i/>
          <w:sz w:val="16"/>
          <w:szCs w:val="16"/>
        </w:rPr>
      </w:pPr>
      <w:r w:rsidRPr="001436A9">
        <w:rPr>
          <w:rFonts w:ascii="Tahoma" w:hAnsi="Tahoma" w:cs="Tahoma"/>
          <w:i/>
          <w:color w:val="000000"/>
          <w:sz w:val="16"/>
          <w:szCs w:val="16"/>
        </w:rPr>
        <w:t>*</w:t>
      </w:r>
      <w:r w:rsidR="00787686">
        <w:rPr>
          <w:rFonts w:ascii="Tahoma" w:hAnsi="Tahoma" w:cs="Tahoma"/>
          <w:i/>
          <w:color w:val="000000"/>
          <w:sz w:val="16"/>
          <w:szCs w:val="16"/>
        </w:rPr>
        <w:t xml:space="preserve">* </w:t>
      </w:r>
      <w:r w:rsidRPr="001436A9">
        <w:rPr>
          <w:rFonts w:ascii="Tahoma" w:hAnsi="Tahoma" w:cs="Tahoma"/>
          <w:i/>
          <w:color w:val="000000"/>
          <w:sz w:val="16"/>
          <w:szCs w:val="16"/>
        </w:rPr>
        <w:t xml:space="preserve">W przypadku gdy wykonawca </w:t>
      </w:r>
      <w:r w:rsidRPr="001436A9">
        <w:rPr>
          <w:rFonts w:ascii="Tahoma" w:hAnsi="Tahoma" w:cs="Tahoma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1138B4" w:rsidRPr="004E3912" w:rsidRDefault="001138B4" w:rsidP="001138B4">
      <w:pPr>
        <w:pStyle w:val="Akapitzlist"/>
        <w:spacing w:after="0" w:line="240" w:lineRule="auto"/>
        <w:ind w:left="0"/>
        <w:jc w:val="both"/>
        <w:rPr>
          <w:rFonts w:ascii="Tahoma" w:eastAsia="Times New Roman" w:hAnsi="Tahoma" w:cs="Tahoma"/>
          <w:bCs/>
          <w:sz w:val="16"/>
          <w:szCs w:val="16"/>
          <w:lang w:eastAsia="pl-PL"/>
        </w:rPr>
      </w:pPr>
    </w:p>
    <w:p w:rsidR="00787686" w:rsidRPr="00787686" w:rsidRDefault="00787686" w:rsidP="00787686">
      <w:pPr>
        <w:ind w:left="426"/>
        <w:jc w:val="both"/>
        <w:rPr>
          <w:rFonts w:ascii="Tahoma" w:hAnsi="Tahoma" w:cs="Tahoma"/>
          <w:sz w:val="20"/>
          <w:szCs w:val="20"/>
        </w:rPr>
      </w:pPr>
      <w:r w:rsidRPr="00787686">
        <w:rPr>
          <w:rFonts w:ascii="Tahoma" w:hAnsi="Tahoma" w:cs="Tahoma"/>
          <w:sz w:val="20"/>
          <w:szCs w:val="20"/>
        </w:rPr>
        <w:t xml:space="preserve">*Zgodnie z art. 7 ust. 1 ustawy z dnia 13 kwietnia 2022 r. o szczególnych rozwiązaniach </w:t>
      </w:r>
      <w:r>
        <w:rPr>
          <w:rFonts w:ascii="Tahoma" w:hAnsi="Tahoma" w:cs="Tahoma"/>
          <w:sz w:val="20"/>
          <w:szCs w:val="20"/>
        </w:rPr>
        <w:t xml:space="preserve">            </w:t>
      </w:r>
      <w:r w:rsidRPr="00787686">
        <w:rPr>
          <w:rFonts w:ascii="Tahoma" w:hAnsi="Tahoma" w:cs="Tahoma"/>
          <w:sz w:val="20"/>
          <w:szCs w:val="20"/>
        </w:rPr>
        <w:t xml:space="preserve">w zakresie przeciwdziałania wspieraniu agresji na Ukrainę oraz służących ochronie bezpieczeństwa narodowego, zw. dalej </w:t>
      </w:r>
      <w:r w:rsidRPr="00787686">
        <w:rPr>
          <w:rFonts w:ascii="Tahoma" w:hAnsi="Tahoma" w:cs="Tahoma"/>
          <w:i/>
          <w:iCs/>
          <w:sz w:val="20"/>
          <w:szCs w:val="20"/>
        </w:rPr>
        <w:t>ustawą o szczególnych rozwiązaniach [..]</w:t>
      </w:r>
      <w:r w:rsidRPr="00787686">
        <w:rPr>
          <w:rFonts w:ascii="Tahoma" w:hAnsi="Tahoma" w:cs="Tahoma"/>
          <w:sz w:val="20"/>
          <w:szCs w:val="20"/>
        </w:rPr>
        <w:t xml:space="preserve"> –  </w:t>
      </w:r>
      <w:r>
        <w:rPr>
          <w:rFonts w:ascii="Tahoma" w:hAnsi="Tahoma" w:cs="Tahoma"/>
          <w:sz w:val="20"/>
          <w:szCs w:val="20"/>
        </w:rPr>
        <w:t xml:space="preserve">                    </w:t>
      </w:r>
      <w:r w:rsidRPr="00787686">
        <w:rPr>
          <w:rFonts w:ascii="Tahoma" w:hAnsi="Tahoma" w:cs="Tahoma"/>
          <w:sz w:val="20"/>
          <w:szCs w:val="20"/>
        </w:rPr>
        <w:t>z postępowania o udzielenie zamówienia publicznego lub konkursu prowadzonego na podstawie ustawy z dnia 11 września 2019 r. – Prawo zamówień publicznych wyklucza się:</w:t>
      </w:r>
    </w:p>
    <w:p w:rsidR="00787686" w:rsidRPr="00787686" w:rsidRDefault="00787686" w:rsidP="005F6057">
      <w:pPr>
        <w:numPr>
          <w:ilvl w:val="0"/>
          <w:numId w:val="45"/>
        </w:numPr>
        <w:ind w:left="851" w:hanging="425"/>
        <w:jc w:val="both"/>
        <w:rPr>
          <w:rFonts w:ascii="Tahoma" w:hAnsi="Tahoma" w:cs="Tahoma"/>
          <w:sz w:val="20"/>
          <w:szCs w:val="20"/>
        </w:rPr>
      </w:pPr>
      <w:r w:rsidRPr="00787686">
        <w:rPr>
          <w:rFonts w:ascii="Tahoma" w:hAnsi="Tahoma" w:cs="Tahoma"/>
          <w:sz w:val="20"/>
          <w:szCs w:val="20"/>
        </w:rPr>
        <w:t xml:space="preserve">wykonawcę oraz uczestnika konkursu wymienionego w wykazach określonych </w:t>
      </w:r>
      <w:r>
        <w:rPr>
          <w:rFonts w:ascii="Tahoma" w:hAnsi="Tahoma" w:cs="Tahoma"/>
          <w:sz w:val="20"/>
          <w:szCs w:val="20"/>
        </w:rPr>
        <w:t xml:space="preserve">                     </w:t>
      </w:r>
      <w:r w:rsidRPr="00787686">
        <w:rPr>
          <w:rFonts w:ascii="Tahoma" w:hAnsi="Tahoma" w:cs="Tahoma"/>
          <w:sz w:val="20"/>
          <w:szCs w:val="20"/>
        </w:rPr>
        <w:t xml:space="preserve">w rozporządzeniu 765/2006 i rozporządzeniu 269/2014 albo wpisanego na listę na podstawie </w:t>
      </w:r>
      <w:r w:rsidRPr="00787686">
        <w:rPr>
          <w:rFonts w:ascii="Tahoma" w:hAnsi="Tahoma" w:cs="Tahoma"/>
          <w:sz w:val="20"/>
          <w:szCs w:val="20"/>
        </w:rPr>
        <w:lastRenderedPageBreak/>
        <w:t xml:space="preserve">decyzji w sprawie wpisu na listę rozstrzygającej o zastosowaniu środka, o którym mowa </w:t>
      </w:r>
      <w:r w:rsidR="005F6057">
        <w:rPr>
          <w:rFonts w:ascii="Tahoma" w:hAnsi="Tahoma" w:cs="Tahoma"/>
          <w:sz w:val="20"/>
          <w:szCs w:val="20"/>
        </w:rPr>
        <w:t xml:space="preserve">      </w:t>
      </w:r>
      <w:r w:rsidRPr="00787686">
        <w:rPr>
          <w:rFonts w:ascii="Tahoma" w:hAnsi="Tahoma" w:cs="Tahoma"/>
          <w:sz w:val="20"/>
          <w:szCs w:val="20"/>
        </w:rPr>
        <w:t>w art. 1 pkt 3 ustawy o szczególnych rozwiązaniach […];</w:t>
      </w:r>
    </w:p>
    <w:p w:rsidR="00787686" w:rsidRPr="00787686" w:rsidRDefault="00787686" w:rsidP="00787686">
      <w:pPr>
        <w:numPr>
          <w:ilvl w:val="0"/>
          <w:numId w:val="45"/>
        </w:numPr>
        <w:ind w:left="426" w:hanging="426"/>
        <w:jc w:val="both"/>
        <w:rPr>
          <w:rFonts w:ascii="Tahoma" w:hAnsi="Tahoma" w:cs="Tahoma"/>
          <w:sz w:val="20"/>
          <w:szCs w:val="20"/>
        </w:rPr>
      </w:pPr>
      <w:r w:rsidRPr="00787686">
        <w:rPr>
          <w:rFonts w:ascii="Tahoma" w:hAnsi="Tahoma" w:cs="Tahoma"/>
          <w:sz w:val="20"/>
          <w:szCs w:val="20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</w:t>
      </w:r>
      <w:r>
        <w:rPr>
          <w:rFonts w:ascii="Tahoma" w:hAnsi="Tahoma" w:cs="Tahoma"/>
          <w:sz w:val="20"/>
          <w:szCs w:val="20"/>
        </w:rPr>
        <w:t xml:space="preserve">        </w:t>
      </w:r>
      <w:r w:rsidRPr="00787686">
        <w:rPr>
          <w:rFonts w:ascii="Tahoma" w:hAnsi="Tahoma" w:cs="Tahoma"/>
          <w:sz w:val="20"/>
          <w:szCs w:val="20"/>
        </w:rPr>
        <w:t>w sprawie wpisu na listę rozstrzygającej o zastosowaniu środka, o którym mowa w art. 1 pkt 3 ustawy o szczególnych rozwiązaniach […];</w:t>
      </w:r>
    </w:p>
    <w:p w:rsidR="00787686" w:rsidRPr="00787686" w:rsidRDefault="00787686" w:rsidP="00787686">
      <w:pPr>
        <w:numPr>
          <w:ilvl w:val="0"/>
          <w:numId w:val="45"/>
        </w:numPr>
        <w:ind w:left="426" w:hanging="426"/>
        <w:jc w:val="both"/>
        <w:rPr>
          <w:rFonts w:ascii="Tahoma" w:hAnsi="Tahoma" w:cs="Tahoma"/>
          <w:sz w:val="20"/>
          <w:szCs w:val="20"/>
        </w:rPr>
      </w:pPr>
      <w:r w:rsidRPr="00787686">
        <w:rPr>
          <w:rFonts w:ascii="Tahoma" w:hAnsi="Tahoma" w:cs="Tahoma"/>
          <w:sz w:val="20"/>
          <w:szCs w:val="20"/>
        </w:rPr>
        <w:t xml:space="preserve">wykonawcę oraz uczestnika konkursu, którego jednostką dominującą w rozumieniu art. 3 ust. 1 pkt 37 ustawy z dnia 29 września 1994 r. o rachunkowości (Dz. U. z 2021 r. poz. 217, 2105 </w:t>
      </w:r>
      <w:r>
        <w:rPr>
          <w:rFonts w:ascii="Tahoma" w:hAnsi="Tahoma" w:cs="Tahoma"/>
          <w:sz w:val="20"/>
          <w:szCs w:val="20"/>
        </w:rPr>
        <w:t xml:space="preserve">         </w:t>
      </w:r>
      <w:r w:rsidRPr="00787686">
        <w:rPr>
          <w:rFonts w:ascii="Tahoma" w:hAnsi="Tahoma" w:cs="Tahoma"/>
          <w:sz w:val="20"/>
          <w:szCs w:val="20"/>
        </w:rPr>
        <w:t xml:space="preserve">i 2106) jest podmiot wymieniony w wykazach określonych w rozporządzeniu 765/2006 </w:t>
      </w:r>
      <w:r>
        <w:rPr>
          <w:rFonts w:ascii="Tahoma" w:hAnsi="Tahoma" w:cs="Tahoma"/>
          <w:sz w:val="20"/>
          <w:szCs w:val="20"/>
        </w:rPr>
        <w:t xml:space="preserve">               </w:t>
      </w:r>
      <w:r w:rsidRPr="00787686">
        <w:rPr>
          <w:rFonts w:ascii="Tahoma" w:hAnsi="Tahoma" w:cs="Tahoma"/>
          <w:sz w:val="20"/>
          <w:szCs w:val="20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 pkt 3 ustawy o szczególnych rozwiązaniach […].</w:t>
      </w:r>
    </w:p>
    <w:p w:rsidR="00787686" w:rsidRPr="00787686" w:rsidRDefault="00787686" w:rsidP="00787686">
      <w:pPr>
        <w:ind w:left="426" w:hanging="426"/>
        <w:jc w:val="both"/>
        <w:rPr>
          <w:rFonts w:ascii="Tahoma" w:hAnsi="Tahoma" w:cs="Tahoma"/>
          <w:bCs/>
          <w:color w:val="000000"/>
          <w:sz w:val="20"/>
          <w:szCs w:val="20"/>
          <w:lang w:eastAsia="ar-SA"/>
        </w:rPr>
      </w:pPr>
    </w:p>
    <w:p w:rsidR="00BE3FF5" w:rsidRPr="00BE3FF5" w:rsidRDefault="00BE3FF5" w:rsidP="00BE3FF5">
      <w:pPr>
        <w:jc w:val="both"/>
        <w:rPr>
          <w:rFonts w:ascii="Tahoma" w:eastAsia="Calibri" w:hAnsi="Tahoma" w:cs="Tahoma"/>
          <w:sz w:val="20"/>
          <w:szCs w:val="20"/>
          <w:u w:val="single"/>
          <w:lang w:eastAsia="en-US"/>
        </w:rPr>
      </w:pPr>
      <w:r w:rsidRPr="00BE3FF5">
        <w:rPr>
          <w:rFonts w:ascii="Tahoma" w:eastAsia="Calibri" w:hAnsi="Tahoma" w:cs="Tahoma"/>
          <w:sz w:val="20"/>
          <w:szCs w:val="20"/>
          <w:u w:val="single"/>
          <w:lang w:eastAsia="en-US"/>
        </w:rPr>
        <w:t>Ponadto zgodnie z art. 7 ust. 9 przepisy ust. 1–8 ustawy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p w:rsidR="00787686" w:rsidRPr="00BE3FF5" w:rsidRDefault="00787686" w:rsidP="00BE3FF5">
      <w:pPr>
        <w:jc w:val="both"/>
        <w:rPr>
          <w:rFonts w:ascii="Tahoma" w:hAnsi="Tahoma" w:cs="Tahoma"/>
          <w:bCs/>
          <w:color w:val="000000"/>
          <w:sz w:val="20"/>
          <w:szCs w:val="20"/>
          <w:lang w:eastAsia="ar-SA"/>
        </w:rPr>
      </w:pPr>
    </w:p>
    <w:p w:rsidR="00787686" w:rsidRPr="00787686" w:rsidRDefault="00787686" w:rsidP="00787686">
      <w:pPr>
        <w:ind w:left="426" w:hanging="426"/>
        <w:jc w:val="both"/>
        <w:rPr>
          <w:rFonts w:ascii="Tahoma" w:hAnsi="Tahoma" w:cs="Tahoma"/>
          <w:bCs/>
          <w:color w:val="000000"/>
          <w:sz w:val="20"/>
          <w:szCs w:val="20"/>
          <w:lang w:eastAsia="ar-SA"/>
        </w:rPr>
      </w:pPr>
    </w:p>
    <w:p w:rsidR="00787686" w:rsidRPr="00787686" w:rsidRDefault="00787686" w:rsidP="00787686">
      <w:pPr>
        <w:ind w:left="426" w:hanging="426"/>
        <w:jc w:val="both"/>
        <w:rPr>
          <w:rFonts w:ascii="Tahoma" w:hAnsi="Tahoma" w:cs="Tahoma"/>
          <w:bCs/>
          <w:color w:val="000000"/>
          <w:sz w:val="20"/>
          <w:szCs w:val="20"/>
          <w:lang w:eastAsia="ar-SA"/>
        </w:rPr>
      </w:pPr>
    </w:p>
    <w:p w:rsidR="00787686" w:rsidRPr="00787686" w:rsidRDefault="00787686" w:rsidP="00787686">
      <w:pPr>
        <w:ind w:left="426" w:hanging="426"/>
        <w:jc w:val="both"/>
        <w:rPr>
          <w:rFonts w:ascii="Tahoma" w:hAnsi="Tahoma" w:cs="Tahoma"/>
          <w:bCs/>
          <w:color w:val="000000"/>
          <w:sz w:val="20"/>
          <w:szCs w:val="20"/>
          <w:lang w:eastAsia="ar-SA"/>
        </w:rPr>
      </w:pPr>
    </w:p>
    <w:p w:rsidR="00787686" w:rsidRPr="00787686" w:rsidRDefault="00787686" w:rsidP="00787686">
      <w:pPr>
        <w:ind w:left="426" w:hanging="426"/>
        <w:jc w:val="both"/>
        <w:rPr>
          <w:rFonts w:ascii="Tahoma" w:hAnsi="Tahoma" w:cs="Tahoma"/>
          <w:bCs/>
          <w:color w:val="000000"/>
          <w:sz w:val="20"/>
          <w:szCs w:val="20"/>
          <w:lang w:eastAsia="ar-SA"/>
        </w:rPr>
      </w:pPr>
    </w:p>
    <w:p w:rsidR="00787686" w:rsidRPr="00787686" w:rsidRDefault="00787686" w:rsidP="00787686">
      <w:pPr>
        <w:ind w:left="426" w:hanging="426"/>
        <w:jc w:val="both"/>
        <w:rPr>
          <w:rFonts w:ascii="Tahoma" w:hAnsi="Tahoma" w:cs="Tahoma"/>
          <w:bCs/>
          <w:color w:val="000000"/>
          <w:sz w:val="20"/>
          <w:szCs w:val="20"/>
          <w:lang w:eastAsia="ar-SA"/>
        </w:rPr>
      </w:pPr>
    </w:p>
    <w:p w:rsidR="00787686" w:rsidRDefault="00787686" w:rsidP="00787686">
      <w:pPr>
        <w:ind w:left="426" w:hanging="426"/>
        <w:jc w:val="both"/>
        <w:rPr>
          <w:bCs/>
          <w:color w:val="000000"/>
          <w:sz w:val="20"/>
          <w:szCs w:val="20"/>
          <w:lang w:eastAsia="ar-SA"/>
        </w:rPr>
      </w:pPr>
    </w:p>
    <w:p w:rsidR="001138B4" w:rsidRDefault="001138B4" w:rsidP="00787686">
      <w:pPr>
        <w:ind w:left="426" w:hanging="426"/>
        <w:jc w:val="both"/>
        <w:rPr>
          <w:rFonts w:ascii="Tahoma" w:hAnsi="Tahoma" w:cs="Tahoma"/>
          <w:sz w:val="20"/>
          <w:szCs w:val="20"/>
        </w:rPr>
      </w:pPr>
    </w:p>
    <w:p w:rsidR="001138B4" w:rsidRDefault="001138B4" w:rsidP="00787686">
      <w:pPr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…………………………………..     </w:t>
      </w:r>
    </w:p>
    <w:p w:rsidR="001138B4" w:rsidRDefault="001138B4" w:rsidP="00787686">
      <w:pPr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Pr="002E5115">
        <w:rPr>
          <w:rFonts w:ascii="Tahoma" w:hAnsi="Tahoma" w:cs="Tahoma"/>
          <w:sz w:val="20"/>
          <w:szCs w:val="20"/>
        </w:rPr>
        <w:t xml:space="preserve">(miejscowość i data)                                                                             </w:t>
      </w:r>
    </w:p>
    <w:p w:rsidR="001138B4" w:rsidRDefault="001138B4" w:rsidP="00787686">
      <w:pPr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1138B4" w:rsidRDefault="001138B4" w:rsidP="00787686">
      <w:pPr>
        <w:ind w:left="426" w:hanging="426"/>
        <w:jc w:val="both"/>
        <w:rPr>
          <w:rFonts w:ascii="Tahoma" w:hAnsi="Tahoma" w:cs="Tahoma"/>
          <w:sz w:val="20"/>
          <w:szCs w:val="20"/>
        </w:rPr>
      </w:pPr>
    </w:p>
    <w:p w:rsidR="001138B4" w:rsidRPr="002E5115" w:rsidRDefault="001138B4" w:rsidP="00787686">
      <w:pPr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                                 </w:t>
      </w:r>
      <w:r w:rsidRPr="002E5115">
        <w:rPr>
          <w:rFonts w:ascii="Tahoma" w:hAnsi="Tahoma" w:cs="Tahoma"/>
          <w:sz w:val="20"/>
          <w:szCs w:val="20"/>
        </w:rPr>
        <w:t xml:space="preserve">___________________________________      </w:t>
      </w:r>
    </w:p>
    <w:p w:rsidR="001138B4" w:rsidRPr="002E5115" w:rsidRDefault="001138B4" w:rsidP="00787686">
      <w:pPr>
        <w:ind w:left="426" w:hanging="426"/>
        <w:jc w:val="both"/>
        <w:rPr>
          <w:rFonts w:ascii="Tahoma" w:hAnsi="Tahoma" w:cs="Tahoma"/>
          <w:i/>
          <w:sz w:val="20"/>
          <w:szCs w:val="20"/>
        </w:rPr>
      </w:pPr>
      <w:r w:rsidRPr="002E5115">
        <w:rPr>
          <w:rFonts w:ascii="Tahoma" w:hAnsi="Tahoma" w:cs="Tahoma"/>
          <w:i/>
          <w:sz w:val="20"/>
          <w:szCs w:val="20"/>
        </w:rPr>
        <w:t xml:space="preserve">                                                 </w:t>
      </w:r>
      <w:r>
        <w:rPr>
          <w:rFonts w:ascii="Tahoma" w:hAnsi="Tahoma" w:cs="Tahoma"/>
          <w:i/>
          <w:sz w:val="20"/>
          <w:szCs w:val="20"/>
        </w:rPr>
        <w:t xml:space="preserve">                           </w:t>
      </w:r>
      <w:r w:rsidRPr="002E5115">
        <w:rPr>
          <w:rFonts w:ascii="Tahoma" w:hAnsi="Tahoma" w:cs="Tahoma"/>
          <w:i/>
          <w:sz w:val="20"/>
          <w:szCs w:val="20"/>
        </w:rPr>
        <w:t xml:space="preserve"> (czytelny podpis lub podpis z pieczątką imienną </w:t>
      </w:r>
      <w:r w:rsidRPr="002E5115">
        <w:rPr>
          <w:rFonts w:ascii="Tahoma" w:hAnsi="Tahoma" w:cs="Tahoma"/>
          <w:i/>
          <w:sz w:val="20"/>
          <w:szCs w:val="20"/>
        </w:rPr>
        <w:tab/>
      </w:r>
      <w:r w:rsidRPr="002E5115">
        <w:rPr>
          <w:rFonts w:ascii="Tahoma" w:hAnsi="Tahoma" w:cs="Tahoma"/>
          <w:i/>
          <w:sz w:val="20"/>
          <w:szCs w:val="20"/>
        </w:rPr>
        <w:tab/>
      </w:r>
      <w:r w:rsidRPr="002E5115">
        <w:rPr>
          <w:rFonts w:ascii="Tahoma" w:hAnsi="Tahoma" w:cs="Tahoma"/>
          <w:i/>
          <w:sz w:val="20"/>
          <w:szCs w:val="20"/>
        </w:rPr>
        <w:tab/>
      </w:r>
      <w:r w:rsidRPr="002E5115">
        <w:rPr>
          <w:rFonts w:ascii="Tahoma" w:hAnsi="Tahoma" w:cs="Tahoma"/>
          <w:i/>
          <w:sz w:val="20"/>
          <w:szCs w:val="20"/>
        </w:rPr>
        <w:tab/>
      </w:r>
      <w:r w:rsidRPr="002E5115">
        <w:rPr>
          <w:rFonts w:ascii="Tahoma" w:hAnsi="Tahoma" w:cs="Tahoma"/>
          <w:i/>
          <w:sz w:val="20"/>
          <w:szCs w:val="20"/>
        </w:rPr>
        <w:tab/>
      </w:r>
      <w:r w:rsidRPr="002E5115">
        <w:rPr>
          <w:rFonts w:ascii="Tahoma" w:hAnsi="Tahoma" w:cs="Tahoma"/>
          <w:i/>
          <w:sz w:val="20"/>
          <w:szCs w:val="20"/>
        </w:rPr>
        <w:tab/>
        <w:t xml:space="preserve">         </w:t>
      </w:r>
      <w:r>
        <w:rPr>
          <w:rFonts w:ascii="Tahoma" w:hAnsi="Tahoma" w:cs="Tahoma"/>
          <w:i/>
          <w:sz w:val="20"/>
          <w:szCs w:val="20"/>
        </w:rPr>
        <w:t xml:space="preserve">    </w:t>
      </w:r>
      <w:r w:rsidRPr="002E5115">
        <w:rPr>
          <w:rFonts w:ascii="Tahoma" w:hAnsi="Tahoma" w:cs="Tahoma"/>
          <w:i/>
          <w:sz w:val="20"/>
          <w:szCs w:val="20"/>
        </w:rPr>
        <w:t xml:space="preserve">osoby/osób upoważnionej/upoważnionych </w:t>
      </w:r>
    </w:p>
    <w:p w:rsidR="001138B4" w:rsidRDefault="001138B4" w:rsidP="00CA442B">
      <w:pPr>
        <w:jc w:val="both"/>
      </w:pPr>
      <w:r w:rsidRPr="002E5115">
        <w:rPr>
          <w:rFonts w:ascii="Tahoma" w:hAnsi="Tahoma" w:cs="Tahoma"/>
          <w:i/>
          <w:sz w:val="20"/>
          <w:szCs w:val="20"/>
        </w:rPr>
        <w:tab/>
      </w:r>
      <w:r w:rsidRPr="002E5115">
        <w:rPr>
          <w:rFonts w:ascii="Tahoma" w:hAnsi="Tahoma" w:cs="Tahoma"/>
          <w:i/>
          <w:sz w:val="20"/>
          <w:szCs w:val="20"/>
        </w:rPr>
        <w:tab/>
      </w:r>
      <w:r w:rsidRPr="002E5115">
        <w:rPr>
          <w:rFonts w:ascii="Tahoma" w:hAnsi="Tahoma" w:cs="Tahoma"/>
          <w:i/>
          <w:sz w:val="20"/>
          <w:szCs w:val="20"/>
        </w:rPr>
        <w:tab/>
      </w:r>
      <w:r w:rsidRPr="002E5115">
        <w:rPr>
          <w:rFonts w:ascii="Tahoma" w:hAnsi="Tahoma" w:cs="Tahoma"/>
          <w:i/>
          <w:sz w:val="20"/>
          <w:szCs w:val="20"/>
        </w:rPr>
        <w:tab/>
      </w:r>
      <w:r>
        <w:rPr>
          <w:rFonts w:ascii="Tahoma" w:hAnsi="Tahoma" w:cs="Tahoma"/>
          <w:i/>
          <w:sz w:val="20"/>
          <w:szCs w:val="20"/>
        </w:rPr>
        <w:tab/>
      </w:r>
      <w:r>
        <w:rPr>
          <w:rFonts w:ascii="Tahoma" w:hAnsi="Tahoma" w:cs="Tahoma"/>
          <w:i/>
          <w:sz w:val="20"/>
          <w:szCs w:val="20"/>
        </w:rPr>
        <w:tab/>
      </w:r>
      <w:r>
        <w:rPr>
          <w:rFonts w:ascii="Tahoma" w:hAnsi="Tahoma" w:cs="Tahoma"/>
          <w:i/>
          <w:sz w:val="20"/>
          <w:szCs w:val="20"/>
        </w:rPr>
        <w:tab/>
        <w:t xml:space="preserve">  </w:t>
      </w:r>
      <w:r w:rsidR="00A23032">
        <w:rPr>
          <w:rFonts w:ascii="Tahoma" w:hAnsi="Tahoma" w:cs="Tahoma"/>
          <w:i/>
          <w:sz w:val="20"/>
          <w:szCs w:val="20"/>
        </w:rPr>
        <w:t xml:space="preserve">   do reprezentowania wykonawcy</w:t>
      </w:r>
      <w:r w:rsidR="007528CC">
        <w:rPr>
          <w:rFonts w:ascii="Tahoma" w:hAnsi="Tahoma" w:cs="Tahoma"/>
          <w:i/>
          <w:sz w:val="20"/>
          <w:szCs w:val="20"/>
        </w:rPr>
        <w:t>)</w:t>
      </w:r>
    </w:p>
    <w:sectPr w:rsidR="001138B4" w:rsidSect="00961AA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B99" w:rsidRDefault="00F47B99" w:rsidP="00E51018">
      <w:r>
        <w:separator/>
      </w:r>
    </w:p>
  </w:endnote>
  <w:endnote w:type="continuationSeparator" w:id="0">
    <w:p w:rsidR="00F47B99" w:rsidRDefault="00F47B99" w:rsidP="00E51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4284025"/>
      <w:docPartObj>
        <w:docPartGallery w:val="Page Numbers (Bottom of Page)"/>
        <w:docPartUnique/>
      </w:docPartObj>
    </w:sdtPr>
    <w:sdtEndPr/>
    <w:sdtContent>
      <w:p w:rsidR="00E51018" w:rsidRDefault="00E5101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4720">
          <w:rPr>
            <w:noProof/>
          </w:rPr>
          <w:t>2</w:t>
        </w:r>
        <w:r>
          <w:fldChar w:fldCharType="end"/>
        </w:r>
      </w:p>
    </w:sdtContent>
  </w:sdt>
  <w:p w:rsidR="00E51018" w:rsidRDefault="00E5101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B99" w:rsidRDefault="00F47B99" w:rsidP="00E51018">
      <w:r>
        <w:separator/>
      </w:r>
    </w:p>
  </w:footnote>
  <w:footnote w:type="continuationSeparator" w:id="0">
    <w:p w:rsidR="00F47B99" w:rsidRDefault="00F47B99" w:rsidP="00E510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4351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033BA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642ED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ED46DB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378A0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657CEF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3F2802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DB4A9D"/>
    <w:multiLevelType w:val="hybridMultilevel"/>
    <w:tmpl w:val="7B201C38"/>
    <w:lvl w:ilvl="0" w:tplc="F1DAF0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6230B6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0474CF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1F170B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787BDE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1A01FC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8C4D8C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B925A5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D56D6F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08319B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4525C1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8D1A43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3634AF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B108D8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39506B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FD4262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060CC8"/>
    <w:multiLevelType w:val="hybridMultilevel"/>
    <w:tmpl w:val="1DFEEE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CEB38B8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90098A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2C070E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7F1B9A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56799F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AC2949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8C2CB3"/>
    <w:multiLevelType w:val="hybridMultilevel"/>
    <w:tmpl w:val="D02013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96A0C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623506B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FE282C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F85E3B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B3735F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CE2EFD"/>
    <w:multiLevelType w:val="hybridMultilevel"/>
    <w:tmpl w:val="5A34E6BE"/>
    <w:lvl w:ilvl="0" w:tplc="90BA9B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5BF221C"/>
    <w:multiLevelType w:val="hybridMultilevel"/>
    <w:tmpl w:val="264E08CE"/>
    <w:lvl w:ilvl="0" w:tplc="48B603B2">
      <w:start w:val="7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19321C98">
      <w:start w:val="10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2E828BB6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8112617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FF205B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F72B04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466BF9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E3D22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434D19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214D4D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A97FF4"/>
    <w:multiLevelType w:val="hybridMultilevel"/>
    <w:tmpl w:val="CAD4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  <w:lvlOverride w:ilvl="0">
      <w:startOverride w:val="7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0"/>
  </w:num>
  <w:num w:numId="7">
    <w:abstractNumId w:val="42"/>
  </w:num>
  <w:num w:numId="8">
    <w:abstractNumId w:val="41"/>
  </w:num>
  <w:num w:numId="9">
    <w:abstractNumId w:val="1"/>
  </w:num>
  <w:num w:numId="10">
    <w:abstractNumId w:val="19"/>
  </w:num>
  <w:num w:numId="11">
    <w:abstractNumId w:val="37"/>
  </w:num>
  <w:num w:numId="12">
    <w:abstractNumId w:val="3"/>
  </w:num>
  <w:num w:numId="13">
    <w:abstractNumId w:val="0"/>
  </w:num>
  <w:num w:numId="14">
    <w:abstractNumId w:val="16"/>
  </w:num>
  <w:num w:numId="15">
    <w:abstractNumId w:val="32"/>
  </w:num>
  <w:num w:numId="16">
    <w:abstractNumId w:val="38"/>
  </w:num>
  <w:num w:numId="17">
    <w:abstractNumId w:val="6"/>
  </w:num>
  <w:num w:numId="18">
    <w:abstractNumId w:val="44"/>
  </w:num>
  <w:num w:numId="19">
    <w:abstractNumId w:val="11"/>
  </w:num>
  <w:num w:numId="20">
    <w:abstractNumId w:val="24"/>
  </w:num>
  <w:num w:numId="21">
    <w:abstractNumId w:val="17"/>
  </w:num>
  <w:num w:numId="22">
    <w:abstractNumId w:val="8"/>
  </w:num>
  <w:num w:numId="23">
    <w:abstractNumId w:val="2"/>
  </w:num>
  <w:num w:numId="24">
    <w:abstractNumId w:val="21"/>
  </w:num>
  <w:num w:numId="25">
    <w:abstractNumId w:val="33"/>
  </w:num>
  <w:num w:numId="26">
    <w:abstractNumId w:val="26"/>
  </w:num>
  <w:num w:numId="27">
    <w:abstractNumId w:val="31"/>
  </w:num>
  <w:num w:numId="28">
    <w:abstractNumId w:val="9"/>
  </w:num>
  <w:num w:numId="29">
    <w:abstractNumId w:val="43"/>
  </w:num>
  <w:num w:numId="30">
    <w:abstractNumId w:val="27"/>
  </w:num>
  <w:num w:numId="31">
    <w:abstractNumId w:val="14"/>
  </w:num>
  <w:num w:numId="32">
    <w:abstractNumId w:val="40"/>
  </w:num>
  <w:num w:numId="33">
    <w:abstractNumId w:val="39"/>
  </w:num>
  <w:num w:numId="34">
    <w:abstractNumId w:val="25"/>
  </w:num>
  <w:num w:numId="35">
    <w:abstractNumId w:val="12"/>
  </w:num>
  <w:num w:numId="36">
    <w:abstractNumId w:val="29"/>
  </w:num>
  <w:num w:numId="37">
    <w:abstractNumId w:val="5"/>
  </w:num>
  <w:num w:numId="38">
    <w:abstractNumId w:val="15"/>
  </w:num>
  <w:num w:numId="39">
    <w:abstractNumId w:val="10"/>
  </w:num>
  <w:num w:numId="40">
    <w:abstractNumId w:val="28"/>
  </w:num>
  <w:num w:numId="41">
    <w:abstractNumId w:val="13"/>
  </w:num>
  <w:num w:numId="42">
    <w:abstractNumId w:val="22"/>
  </w:num>
  <w:num w:numId="43">
    <w:abstractNumId w:val="18"/>
  </w:num>
  <w:num w:numId="44">
    <w:abstractNumId w:val="34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38B4"/>
    <w:rsid w:val="000712D7"/>
    <w:rsid w:val="00084F3D"/>
    <w:rsid w:val="001138B4"/>
    <w:rsid w:val="0014091A"/>
    <w:rsid w:val="00147F4C"/>
    <w:rsid w:val="0028293E"/>
    <w:rsid w:val="002B0EB3"/>
    <w:rsid w:val="00344720"/>
    <w:rsid w:val="005F6057"/>
    <w:rsid w:val="0063570E"/>
    <w:rsid w:val="00715D48"/>
    <w:rsid w:val="007528CC"/>
    <w:rsid w:val="00773A00"/>
    <w:rsid w:val="00777BEC"/>
    <w:rsid w:val="00787686"/>
    <w:rsid w:val="008511E6"/>
    <w:rsid w:val="00961AAF"/>
    <w:rsid w:val="00A16186"/>
    <w:rsid w:val="00A23032"/>
    <w:rsid w:val="00A378BC"/>
    <w:rsid w:val="00A618EE"/>
    <w:rsid w:val="00BE3FF5"/>
    <w:rsid w:val="00CA442B"/>
    <w:rsid w:val="00CB0841"/>
    <w:rsid w:val="00CD3C92"/>
    <w:rsid w:val="00D9283D"/>
    <w:rsid w:val="00DE5199"/>
    <w:rsid w:val="00E161A2"/>
    <w:rsid w:val="00E51018"/>
    <w:rsid w:val="00F47B99"/>
    <w:rsid w:val="00F60DE6"/>
    <w:rsid w:val="00FB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138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1138B4"/>
    <w:pPr>
      <w:keepNext/>
      <w:jc w:val="both"/>
      <w:outlineLvl w:val="2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1138B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StopkaZnak">
    <w:name w:val="Stopka Znak"/>
    <w:aliases w:val="stand Znak"/>
    <w:basedOn w:val="Domylnaczcionkaakapitu"/>
    <w:link w:val="Stopka"/>
    <w:uiPriority w:val="99"/>
    <w:locked/>
    <w:rsid w:val="001138B4"/>
  </w:style>
  <w:style w:type="paragraph" w:styleId="Stopka">
    <w:name w:val="footer"/>
    <w:aliases w:val="stand"/>
    <w:basedOn w:val="Normalny"/>
    <w:link w:val="StopkaZnak"/>
    <w:uiPriority w:val="99"/>
    <w:unhideWhenUsed/>
    <w:rsid w:val="001138B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1">
    <w:name w:val="Stopka Znak1"/>
    <w:basedOn w:val="Domylnaczcionkaakapitu"/>
    <w:uiPriority w:val="99"/>
    <w:semiHidden/>
    <w:rsid w:val="001138B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1138B4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138B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138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xt-new">
    <w:name w:val="txt-new"/>
    <w:rsid w:val="001138B4"/>
  </w:style>
  <w:style w:type="paragraph" w:styleId="NormalnyWeb">
    <w:name w:val="Normal (Web)"/>
    <w:basedOn w:val="Normalny"/>
    <w:uiPriority w:val="99"/>
    <w:unhideWhenUsed/>
    <w:rsid w:val="001138B4"/>
    <w:rPr>
      <w:rFonts w:eastAsia="Calibri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1138B4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1138B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unhideWhenUsed/>
    <w:rsid w:val="001138B4"/>
    <w:rPr>
      <w:vertAlign w:val="superscript"/>
    </w:rPr>
  </w:style>
  <w:style w:type="character" w:customStyle="1" w:styleId="Teksttreci6">
    <w:name w:val="Tekst treści (6)_"/>
    <w:basedOn w:val="Domylnaczcionkaakapitu"/>
    <w:link w:val="Teksttreci60"/>
    <w:rsid w:val="001138B4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1138B4"/>
    <w:pPr>
      <w:widowControl w:val="0"/>
      <w:shd w:val="clear" w:color="auto" w:fill="FFFFFF"/>
      <w:spacing w:line="216" w:lineRule="exact"/>
      <w:ind w:hanging="400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510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5101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777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IStaniek</dc:creator>
  <cp:keywords/>
  <dc:description/>
  <cp:lastModifiedBy>Piotr Chmiel</cp:lastModifiedBy>
  <cp:revision>21</cp:revision>
  <dcterms:created xsi:type="dcterms:W3CDTF">2020-01-22T07:41:00Z</dcterms:created>
  <dcterms:modified xsi:type="dcterms:W3CDTF">2026-03-16T10:57:00Z</dcterms:modified>
</cp:coreProperties>
</file>